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26" w:rsidRPr="00A115D2" w:rsidRDefault="00E303BE">
      <w:pPr>
        <w:rPr>
          <w:rFonts w:asciiTheme="minorEastAsia" w:hAnsiTheme="minorEastAsia" w:cstheme="minorEastAsia"/>
          <w:kern w:val="0"/>
          <w:sz w:val="32"/>
          <w:szCs w:val="32"/>
        </w:rPr>
      </w:pPr>
      <w:r w:rsidRPr="00A115D2">
        <w:rPr>
          <w:rFonts w:asciiTheme="minorEastAsia" w:hAnsiTheme="minorEastAsia" w:cstheme="minorEastAsia" w:hint="eastAsia"/>
          <w:kern w:val="0"/>
          <w:sz w:val="32"/>
          <w:szCs w:val="32"/>
        </w:rPr>
        <w:t>附件</w:t>
      </w:r>
      <w:r w:rsidR="00B323D8">
        <w:rPr>
          <w:rFonts w:asciiTheme="minorEastAsia" w:hAnsiTheme="minorEastAsia" w:cstheme="minorEastAsia" w:hint="eastAsia"/>
          <w:kern w:val="0"/>
          <w:sz w:val="32"/>
          <w:szCs w:val="32"/>
        </w:rPr>
        <w:t>5</w:t>
      </w: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  <w:sz w:val="52"/>
          <w:szCs w:val="52"/>
        </w:rPr>
      </w:pPr>
    </w:p>
    <w:p w:rsidR="00A3215C" w:rsidRDefault="00B00222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B0022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2020年度广西冷链技术创新奖</w:t>
      </w:r>
    </w:p>
    <w:p w:rsidR="00BA5526" w:rsidRPr="00A115D2" w:rsidRDefault="00900DB0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推荐</w:t>
      </w:r>
      <w:r w:rsidR="00A8511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审批</w:t>
      </w:r>
      <w:r w:rsidR="00D22563"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表</w:t>
      </w:r>
    </w:p>
    <w:p w:rsidR="00BA5526" w:rsidRPr="00A115D2" w:rsidRDefault="00BA5526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申请企业名称：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推  荐  单 位: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u w:val="single"/>
        </w:rPr>
        <w:sectPr w:rsidR="00BA5526" w:rsidRPr="00A115D2">
          <w:pgSz w:w="11906" w:h="16838"/>
          <w:pgMar w:top="1440" w:right="1800" w:bottom="1440" w:left="1800" w:header="851" w:footer="992" w:gutter="0"/>
          <w:pgNumType w:fmt="numberInDash" w:start="3"/>
          <w:cols w:space="425"/>
          <w:docGrid w:type="lines" w:linePitch="312"/>
        </w:sect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  请 日  期</w:t>
      </w:r>
      <w:r w:rsidRPr="00A115D2">
        <w:rPr>
          <w:rFonts w:ascii="方正小标宋_GBK" w:eastAsia="方正小标宋_GBK" w:hAnsi="方正小标宋_GBK" w:cs="方正小标宋_GBK" w:hint="eastAsia"/>
          <w:kern w:val="0"/>
        </w:rPr>
        <w:t>：</w:t>
      </w:r>
      <w:r w:rsidRPr="00A115D2">
        <w:rPr>
          <w:rFonts w:ascii="方正小标宋_GBK" w:eastAsia="方正小标宋_GBK" w:hAnsi="方正小标宋_GBK" w:cs="方正小标宋_GBK" w:hint="eastAsia"/>
          <w:kern w:val="0"/>
          <w:u w:val="single"/>
        </w:rPr>
        <w:t xml:space="preserve">                                             </w:t>
      </w:r>
    </w:p>
    <w:p w:rsidR="00BA5526" w:rsidRPr="00A115D2" w:rsidRDefault="00E303BE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填 表 说 明</w:t>
      </w:r>
    </w:p>
    <w:p w:rsidR="00BA5526" w:rsidRPr="00A115D2" w:rsidRDefault="00BA5526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A5526" w:rsidRPr="00A115D2" w:rsidRDefault="00E303BE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一、企业对所申报的数据真实性负责，违者取消评选资格，不得擅自更改表格式样；</w:t>
      </w:r>
    </w:p>
    <w:p w:rsidR="00BA5526" w:rsidRPr="00A115D2" w:rsidRDefault="00E303BE" w:rsidP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二、本表中盖章栏均需要相关负责人签字确认并加盖公章;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、企业介绍要求内容详实、重点突出，字数不得超过</w:t>
      </w:r>
      <w:r w:rsidR="008046F8">
        <w:rPr>
          <w:rFonts w:ascii="仿宋_GB2312" w:eastAsia="仿宋_GB2312" w:hAnsi="仿宋_GB2312" w:cs="仿宋_GB2312" w:hint="eastAsia"/>
          <w:kern w:val="0"/>
          <w:sz w:val="32"/>
          <w:szCs w:val="32"/>
        </w:rPr>
        <w:t>15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00字；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、财务审计报告可节选三大表及主要内容附在表里，或另附页；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、本表一式3份，规格为A4纸，双面打印。原件盖章寄到评审办公室。</w:t>
      </w:r>
    </w:p>
    <w:p w:rsidR="00BA5526" w:rsidRPr="00A115D2" w:rsidRDefault="00BA5526">
      <w:pPr>
        <w:rPr>
          <w:rFonts w:ascii="仿宋_GB2312" w:eastAsia="仿宋_GB2312" w:hAnsi="仿宋_GB2312" w:cs="仿宋_GB2312"/>
          <w:kern w:val="0"/>
          <w:sz w:val="32"/>
          <w:szCs w:val="32"/>
        </w:rPr>
        <w:sectPr w:rsidR="00BA5526" w:rsidRPr="00A115D2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Default="00BA5526">
      <w:pPr>
        <w:widowControl/>
        <w:jc w:val="left"/>
        <w:rPr>
          <w:kern w:val="0"/>
        </w:rPr>
      </w:pPr>
    </w:p>
    <w:p w:rsidR="00A5424C" w:rsidRPr="00A115D2" w:rsidRDefault="00A5424C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  <w:sectPr w:rsidR="00BA5526" w:rsidRPr="00A115D2"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A5526" w:rsidRPr="00A115D2" w:rsidRDefault="00BA5526">
      <w:pPr>
        <w:rPr>
          <w:kern w:val="0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 w:rsidR="00BA5526" w:rsidTr="00A115D2">
        <w:trPr>
          <w:trHeight w:val="983"/>
          <w:jc w:val="center"/>
        </w:trPr>
        <w:tc>
          <w:tcPr>
            <w:tcW w:w="9679" w:type="dxa"/>
            <w:gridSpan w:val="7"/>
            <w:vAlign w:val="bottom"/>
          </w:tcPr>
          <w:p w:rsidR="00BA5526" w:rsidRPr="00A115D2" w:rsidRDefault="00E303BE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  <w:fitText w:val="1470"/>
              </w:rPr>
              <w:lastRenderedPageBreak/>
              <w:t>申请企业名</w:t>
            </w:r>
            <w:r>
              <w:rPr>
                <w:rFonts w:cs="宋体" w:hint="eastAsia"/>
                <w:spacing w:val="15"/>
                <w:kern w:val="0"/>
                <w:sz w:val="24"/>
                <w:fitText w:val="1470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>：（盖章）</w:t>
            </w:r>
            <w:r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 w:rsidR="00A115D2" w:rsidRPr="00A115D2" w:rsidTr="00A80CA6">
        <w:trPr>
          <w:trHeight w:val="969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法人代表：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                            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网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</w:p>
        </w:tc>
      </w:tr>
      <w:tr w:rsidR="00A115D2" w:rsidRPr="00A115D2" w:rsidTr="00B54DA7">
        <w:trPr>
          <w:trHeight w:val="981"/>
          <w:jc w:val="center"/>
        </w:trPr>
        <w:tc>
          <w:tcPr>
            <w:tcW w:w="6404" w:type="dxa"/>
            <w:gridSpan w:val="6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地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邮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编：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A115D2" w:rsidRPr="00A115D2" w:rsidTr="003142DB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系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职 务：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482E64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联系电话：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手 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0E10A3">
        <w:trPr>
          <w:trHeight w:val="968"/>
          <w:jc w:val="center"/>
        </w:trPr>
        <w:tc>
          <w:tcPr>
            <w:tcW w:w="5763" w:type="dxa"/>
            <w:gridSpan w:val="5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电子信箱（</w:t>
            </w:r>
            <w:r w:rsidRPr="00A115D2">
              <w:rPr>
                <w:rFonts w:ascii="宋体" w:hAnsi="宋体" w:cs="宋体"/>
                <w:kern w:val="0"/>
                <w:sz w:val="24"/>
              </w:rPr>
              <w:t>E-mail</w:t>
            </w:r>
            <w:r w:rsidRPr="00A115D2">
              <w:rPr>
                <w:rFonts w:cs="宋体" w:hint="eastAsia"/>
                <w:kern w:val="0"/>
                <w:sz w:val="24"/>
              </w:rPr>
              <w:t>）：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传真：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="00B00222" w:rsidRPr="00B00222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="00B00222" w:rsidRPr="00B00222">
              <w:rPr>
                <w:rFonts w:cs="Times New Roman" w:hint="eastAsia"/>
                <w:b/>
                <w:bCs/>
                <w:kern w:val="0"/>
                <w:sz w:val="24"/>
              </w:rPr>
              <w:t>年度广西冷链技术创新奖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="00B00222" w:rsidRPr="00B00222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="00B00222" w:rsidRPr="00B00222">
              <w:rPr>
                <w:rFonts w:ascii="Times New Roman" w:hAnsi="Times New Roman" w:cs="Times New Roman" w:hint="eastAsia"/>
                <w:kern w:val="0"/>
                <w:sz w:val="24"/>
              </w:rPr>
              <w:t>年度广西冷链技术创新奖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 w:rsidR="00287CB9"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094BE8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已获得资质及荣誉证书情况（按时间顺序罗列）：</w:t>
            </w: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A115D2" w:rsidRDefault="00094BE8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A5526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申请企业类型：请在类别前打“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F0FC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”</w:t>
            </w:r>
          </w:p>
          <w:p w:rsidR="00BA5526" w:rsidRPr="009437BB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综合服务型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仓储型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运输型   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4840" w:type="dxa"/>
            <w:gridSpan w:val="4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2020年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 w:rsidP="009437B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</w:t>
            </w:r>
            <w:r w:rsidR="009437BB">
              <w:rPr>
                <w:rFonts w:cs="宋体" w:hint="eastAsia"/>
                <w:kern w:val="0"/>
                <w:sz w:val="24"/>
              </w:rPr>
              <w:t>冷库</w:t>
            </w:r>
            <w:r w:rsidRPr="00A115D2">
              <w:rPr>
                <w:rFonts w:cs="宋体" w:hint="eastAsia"/>
                <w:kern w:val="0"/>
                <w:sz w:val="24"/>
              </w:rPr>
              <w:t>面积（</w:t>
            </w:r>
            <w:r w:rsidRPr="00A115D2">
              <w:rPr>
                <w:rFonts w:ascii="宋体" w:hAnsi="宋体" w:cs="宋体"/>
                <w:kern w:val="0"/>
                <w:sz w:val="24"/>
              </w:rPr>
              <w:t>m</w:t>
            </w:r>
            <w:r w:rsidRPr="001D7602"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</w:t>
            </w:r>
            <w:r w:rsidR="009437BB">
              <w:rPr>
                <w:rFonts w:cs="宋体" w:hint="eastAsia"/>
                <w:kern w:val="0"/>
                <w:sz w:val="24"/>
              </w:rPr>
              <w:t>冷藏</w:t>
            </w:r>
            <w:r w:rsidRPr="00A115D2">
              <w:rPr>
                <w:rFonts w:cs="宋体" w:hint="eastAsia"/>
                <w:kern w:val="0"/>
                <w:sz w:val="24"/>
              </w:rPr>
              <w:t>车辆（辆）</w:t>
            </w:r>
          </w:p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（或总载重量</w:t>
            </w:r>
            <w:r w:rsidRPr="00A115D2">
              <w:rPr>
                <w:rFonts w:cs="宋体" w:hint="eastAsia"/>
                <w:kern w:val="0"/>
                <w:sz w:val="24"/>
              </w:rPr>
              <w:t>/t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设立技术</w:t>
            </w:r>
            <w:r w:rsidRPr="00A115D2">
              <w:rPr>
                <w:rFonts w:cs="宋体" w:hint="eastAsia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管理创新制度数量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全年培训数量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 w:rsidP="009437B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基层业务人员中等学历占比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企业近两年发展状况比较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较之前投资增长比例%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较之前提供就业岗位增长比例%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较之前纳税增长比例%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</w:tbl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cs="宋体"/>
          <w:kern w:val="0"/>
        </w:rPr>
      </w:pPr>
      <w:r w:rsidRPr="00A115D2">
        <w:rPr>
          <w:rFonts w:cs="宋体" w:hint="eastAsia"/>
          <w:kern w:val="0"/>
        </w:rPr>
        <w:t>注</w:t>
      </w:r>
      <w:r w:rsidRPr="00A115D2">
        <w:rPr>
          <w:rFonts w:cs="宋体" w:hint="eastAsia"/>
          <w:kern w:val="0"/>
        </w:rPr>
        <w:t>1</w:t>
      </w:r>
      <w:r w:rsidRPr="00A115D2">
        <w:rPr>
          <w:rFonts w:cs="宋体" w:hint="eastAsia"/>
          <w:kern w:val="0"/>
        </w:rPr>
        <w:t>：</w:t>
      </w:r>
      <w:r w:rsidRPr="00A115D2">
        <w:rPr>
          <w:rFonts w:cs="宋体" w:hint="eastAsia"/>
          <w:kern w:val="0"/>
          <w:szCs w:val="21"/>
        </w:rPr>
        <w:t>租用货运车辆是指企业通过合同等方式可进行调配、利用的货运车辆。</w:t>
      </w:r>
    </w:p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ascii="宋体" w:hAnsi="宋体"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2</w:t>
      </w:r>
      <w:r w:rsidRPr="00A115D2">
        <w:rPr>
          <w:rFonts w:cs="宋体" w:hint="eastAsia"/>
          <w:kern w:val="0"/>
          <w:szCs w:val="21"/>
        </w:rPr>
        <w:t>：租用仓储面积是指企业通过合同等方式可进行调配、利用的仓储总面积。</w:t>
      </w:r>
    </w:p>
    <w:p w:rsidR="00A46E61" w:rsidRPr="00094BE8" w:rsidRDefault="00E303BE" w:rsidP="00094BE8">
      <w:pPr>
        <w:widowControl/>
        <w:spacing w:line="240" w:lineRule="exact"/>
        <w:jc w:val="left"/>
        <w:rPr>
          <w:rFonts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3</w:t>
      </w:r>
      <w:r w:rsidRPr="00A115D2">
        <w:rPr>
          <w:rFonts w:cs="宋体" w:hint="eastAsia"/>
          <w:kern w:val="0"/>
          <w:szCs w:val="21"/>
        </w:rPr>
        <w:t>：基层物流业务人员是指从事物流业务执行活动的企业成员。</w:t>
      </w: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a8"/>
        <w:tblW w:w="9923" w:type="dxa"/>
        <w:tblInd w:w="-601" w:type="dxa"/>
        <w:tblLook w:val="04A0"/>
      </w:tblPr>
      <w:tblGrid>
        <w:gridCol w:w="1702"/>
        <w:gridCol w:w="8221"/>
      </w:tblGrid>
      <w:tr w:rsidR="003132B1" w:rsidRPr="00A115D2" w:rsidTr="00A85116">
        <w:trPr>
          <w:trHeight w:val="5564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一、企业简介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 w:rsidR="00094BE8">
              <w:rPr>
                <w:rFonts w:asciiTheme="minorEastAsia" w:hAnsiTheme="minorEastAsia" w:cs="宋体" w:hint="eastAsia"/>
                <w:kern w:val="0"/>
                <w:sz w:val="24"/>
              </w:rPr>
              <w:t>含经营情况、</w:t>
            </w:r>
            <w:r w:rsidR="001E69A7">
              <w:rPr>
                <w:rFonts w:asciiTheme="minorEastAsia" w:hAnsiTheme="minorEastAsia" w:cs="宋体" w:hint="eastAsia"/>
                <w:kern w:val="0"/>
                <w:sz w:val="24"/>
              </w:rPr>
              <w:t>行业内地位及竞争力、降本增效情况、技术/管理创新领域工作成效、抗疫期间贡献情况</w:t>
            </w:r>
            <w:r w:rsidR="001D7602">
              <w:rPr>
                <w:rFonts w:asciiTheme="minorEastAsia" w:hAnsiTheme="minorEastAsia" w:cs="宋体" w:hint="eastAsia"/>
                <w:kern w:val="0"/>
                <w:sz w:val="24"/>
              </w:rPr>
              <w:t>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4248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3663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A46E61" w:rsidRPr="00A115D2" w:rsidRDefault="00A46E61"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10028" w:type="dxa"/>
        <w:jc w:val="center"/>
        <w:tblInd w:w="88" w:type="dxa"/>
        <w:tblLook w:val="04A0"/>
      </w:tblPr>
      <w:tblGrid>
        <w:gridCol w:w="719"/>
        <w:gridCol w:w="6190"/>
        <w:gridCol w:w="1134"/>
        <w:gridCol w:w="1134"/>
        <w:gridCol w:w="851"/>
      </w:tblGrid>
      <w:tr w:rsidR="00A46E61" w:rsidRPr="00A115D2" w:rsidTr="003132B1">
        <w:trPr>
          <w:trHeight w:val="900"/>
          <w:jc w:val="center"/>
        </w:trPr>
        <w:tc>
          <w:tcPr>
            <w:tcW w:w="10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E61" w:rsidRPr="00A85116" w:rsidRDefault="00B00222" w:rsidP="00A46E6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B00222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2020年度广西冷链技术创新奖</w:t>
            </w:r>
            <w:r w:rsidR="00795503" w:rsidRPr="00795503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00222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22" w:rsidRDefault="00B002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企业运营两年以上（含两年），企业规模和经营业绩实现持续增长，有行业竞争力；（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0222" w:rsidRPr="00A115D2" w:rsidTr="003132B1">
        <w:trPr>
          <w:trHeight w:val="100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22" w:rsidRDefault="00B002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企业有明确的战略规划和经营目标，且具有创新内容，并积极组织实施、效果显著；（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0222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22" w:rsidRDefault="00B002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企业注重对内部管理和物流服务的创新，在传统的物流商业模式、服务产品创新改造等方面取得成果或形成经验，在行业内具有典型意义；（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0222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22" w:rsidRDefault="00B002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企业自身的商业模式、服务产品具有创新性并在运营实践中产生明显经济效益；具有推广价值，能产生社会经济效益和环境效益；（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0222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22" w:rsidRDefault="00B002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企业注重规范化管理，制度完善，资质齐全。其中通过国家标准评估取得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</w:rPr>
              <w:t>级资质的得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分，取得</w:t>
            </w:r>
            <w:r>
              <w:rPr>
                <w:rFonts w:hint="eastAsia"/>
                <w:color w:val="000000"/>
                <w:sz w:val="22"/>
                <w:szCs w:val="22"/>
              </w:rPr>
              <w:t>3A</w:t>
            </w:r>
            <w:r>
              <w:rPr>
                <w:rFonts w:hint="eastAsia"/>
                <w:color w:val="000000"/>
                <w:sz w:val="22"/>
                <w:szCs w:val="22"/>
              </w:rPr>
              <w:t>级资质的得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分，</w:t>
            </w:r>
            <w:r>
              <w:rPr>
                <w:rFonts w:hint="eastAsia"/>
                <w:color w:val="000000"/>
                <w:sz w:val="22"/>
                <w:szCs w:val="22"/>
              </w:rPr>
              <w:t>4A</w:t>
            </w:r>
            <w:r>
              <w:rPr>
                <w:rFonts w:hint="eastAsia"/>
                <w:color w:val="000000"/>
                <w:sz w:val="22"/>
                <w:szCs w:val="22"/>
              </w:rPr>
              <w:t>级及以上得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分。（</w:t>
            </w:r>
            <w:r>
              <w:rPr>
                <w:rFonts w:hint="eastAsia"/>
                <w:color w:val="000000"/>
                <w:sz w:val="22"/>
                <w:szCs w:val="22"/>
              </w:rPr>
              <w:t>15+5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22" w:rsidRPr="00A115D2" w:rsidRDefault="00B00222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85116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A8511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286" w:rsidRDefault="00547286" w:rsidP="00BA5526">
      <w:r>
        <w:separator/>
      </w:r>
    </w:p>
  </w:endnote>
  <w:endnote w:type="continuationSeparator" w:id="0">
    <w:p w:rsidR="00547286" w:rsidRDefault="00547286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1"/>
      <w:docPartObj>
        <w:docPartGallery w:val="AutoText"/>
      </w:docPartObj>
    </w:sdtPr>
    <w:sdtContent>
      <w:p w:rsidR="00BA5526" w:rsidRDefault="00F27DC8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E303BE">
          <w:rPr>
            <w:lang w:val="zh-CN"/>
          </w:rPr>
          <w:t>-</w:t>
        </w:r>
        <w:r w:rsidR="00E303BE">
          <w:t xml:space="preserve"> 1 -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F27DC8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8046F8" w:rsidRPr="008046F8">
          <w:rPr>
            <w:noProof/>
            <w:lang w:val="zh-CN"/>
          </w:rPr>
          <w:t>-</w:t>
        </w:r>
        <w:r w:rsidR="008046F8">
          <w:rPr>
            <w:noProof/>
          </w:rPr>
          <w:t xml:space="preserve"> 2 -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286" w:rsidRDefault="00547286" w:rsidP="00BA5526">
      <w:r>
        <w:separator/>
      </w:r>
    </w:p>
  </w:footnote>
  <w:footnote w:type="continuationSeparator" w:id="0">
    <w:p w:rsidR="00547286" w:rsidRDefault="00547286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94BE8"/>
    <w:rsid w:val="00177580"/>
    <w:rsid w:val="001D7602"/>
    <w:rsid w:val="001E010B"/>
    <w:rsid w:val="001E69A7"/>
    <w:rsid w:val="00207040"/>
    <w:rsid w:val="00287CB9"/>
    <w:rsid w:val="002A3E2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B378C"/>
    <w:rsid w:val="00547286"/>
    <w:rsid w:val="005749F9"/>
    <w:rsid w:val="005B08A5"/>
    <w:rsid w:val="005F304A"/>
    <w:rsid w:val="00652537"/>
    <w:rsid w:val="00692946"/>
    <w:rsid w:val="006A6797"/>
    <w:rsid w:val="0071077B"/>
    <w:rsid w:val="00795503"/>
    <w:rsid w:val="007B7F1C"/>
    <w:rsid w:val="008046F8"/>
    <w:rsid w:val="00900DB0"/>
    <w:rsid w:val="00913EDF"/>
    <w:rsid w:val="009437BB"/>
    <w:rsid w:val="00952640"/>
    <w:rsid w:val="009A380F"/>
    <w:rsid w:val="009B143E"/>
    <w:rsid w:val="009E58AA"/>
    <w:rsid w:val="00A115D2"/>
    <w:rsid w:val="00A3215C"/>
    <w:rsid w:val="00A46E61"/>
    <w:rsid w:val="00A5424C"/>
    <w:rsid w:val="00A85116"/>
    <w:rsid w:val="00AB3AFD"/>
    <w:rsid w:val="00B00222"/>
    <w:rsid w:val="00B15466"/>
    <w:rsid w:val="00B30BDF"/>
    <w:rsid w:val="00B323D8"/>
    <w:rsid w:val="00B401EF"/>
    <w:rsid w:val="00BA5526"/>
    <w:rsid w:val="00BE39D4"/>
    <w:rsid w:val="00C04356"/>
    <w:rsid w:val="00C73538"/>
    <w:rsid w:val="00C90852"/>
    <w:rsid w:val="00CB6A5C"/>
    <w:rsid w:val="00D22563"/>
    <w:rsid w:val="00D3317D"/>
    <w:rsid w:val="00DB756D"/>
    <w:rsid w:val="00E303BE"/>
    <w:rsid w:val="00E70878"/>
    <w:rsid w:val="00EF5E76"/>
    <w:rsid w:val="00F27DC8"/>
    <w:rsid w:val="00F33A35"/>
    <w:rsid w:val="00F80333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9F8C5-D5D4-4CB4-95DF-7CBC5E7B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4</cp:revision>
  <dcterms:created xsi:type="dcterms:W3CDTF">2021-03-16T00:56:00Z</dcterms:created>
  <dcterms:modified xsi:type="dcterms:W3CDTF">2021-03-31T01:46:00Z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